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6B" w:rsidRDefault="00CE7C6B" w:rsidP="00CE7C6B">
      <w:pPr>
        <w:rPr>
          <w:rFonts w:ascii="Arial" w:hAnsi="Arial" w:cs="Arial"/>
          <w:i/>
        </w:rPr>
      </w:pPr>
      <w:r w:rsidRPr="00CE7C6B">
        <w:rPr>
          <w:rFonts w:ascii="Arial" w:hAnsi="Arial" w:cs="Arial"/>
          <w:i/>
        </w:rPr>
        <w:t>Федеральный закон от 19.12.2023 N 595-ФЗ</w:t>
      </w:r>
    </w:p>
    <w:p w:rsidR="00CE7C6B" w:rsidRDefault="00CE7C6B" w:rsidP="00CE7C6B"/>
    <w:p w:rsidR="00CE7C6B" w:rsidRDefault="00CE7C6B" w:rsidP="00CE7C6B">
      <w:pPr>
        <w:pStyle w:val="a4"/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Вступили в силу поправки к НК РФ, которыми усовершенствовали порядок налогообложения международных холдинговых компаний (МХК). Среди прочего установили, что международные компании, зарегистрированные в 2023 г., могут подать документы для получения статуса МХК в течение 12 месяцев. </w:t>
      </w:r>
    </w:p>
    <w:p w:rsidR="00586927" w:rsidRDefault="00586927"/>
    <w:p w:rsidR="00CE7C6B" w:rsidRDefault="00CE7C6B"/>
    <w:p w:rsidR="00CE7C6B" w:rsidRDefault="00CE7C6B"/>
    <w:p w:rsidR="00CE7C6B" w:rsidRDefault="00CE7C6B" w:rsidP="00CE7C6B">
      <w:pPr>
        <w:rPr>
          <w:rFonts w:ascii="Arial" w:hAnsi="Arial" w:cs="Arial"/>
          <w:i/>
        </w:rPr>
      </w:pPr>
      <w:r>
        <w:rPr>
          <w:rFonts w:ascii="Arial" w:hAnsi="Arial" w:cs="Arial"/>
          <w:iCs/>
        </w:rPr>
        <w:t>ф</w:t>
      </w:r>
      <w:r w:rsidRPr="00B30FC7">
        <w:rPr>
          <w:rFonts w:ascii="Arial" w:hAnsi="Arial" w:cs="Arial"/>
          <w:iCs/>
        </w:rPr>
        <w:t>едеральные законы</w:t>
      </w:r>
      <w:r>
        <w:rPr>
          <w:rFonts w:ascii="Arial" w:hAnsi="Arial" w:cs="Arial"/>
          <w:iCs/>
        </w:rPr>
        <w:t xml:space="preserve"> </w:t>
      </w:r>
      <w:r w:rsidRPr="00B30FC7">
        <w:rPr>
          <w:rFonts w:ascii="Arial" w:hAnsi="Arial" w:cs="Arial"/>
          <w:iCs/>
        </w:rPr>
        <w:t xml:space="preserve">от 19.12.2023 </w:t>
      </w:r>
      <w:r w:rsidRPr="00CE7C6B">
        <w:rPr>
          <w:rFonts w:ascii="Arial" w:hAnsi="Arial" w:cs="Arial"/>
          <w:i/>
        </w:rPr>
        <w:t>N 61</w:t>
      </w:r>
      <w:r w:rsidRPr="00CE7C6B">
        <w:rPr>
          <w:rFonts w:ascii="Arial" w:hAnsi="Arial" w:cs="Arial"/>
          <w:i/>
        </w:rPr>
        <w:t>4</w:t>
      </w:r>
      <w:r w:rsidRPr="00CE7C6B">
        <w:rPr>
          <w:rFonts w:ascii="Arial" w:hAnsi="Arial" w:cs="Arial"/>
          <w:i/>
        </w:rPr>
        <w:t>-ФЗ</w:t>
      </w:r>
      <w:r>
        <w:rPr>
          <w:rFonts w:ascii="Arial" w:hAnsi="Arial" w:cs="Arial"/>
          <w:i/>
        </w:rPr>
        <w:t xml:space="preserve">, </w:t>
      </w:r>
      <w:r w:rsidRPr="00CE7C6B">
        <w:rPr>
          <w:rFonts w:ascii="Arial" w:hAnsi="Arial" w:cs="Arial"/>
          <w:i/>
        </w:rPr>
        <w:t>N 6</w:t>
      </w:r>
      <w:r w:rsidRPr="00CE7C6B">
        <w:rPr>
          <w:rFonts w:ascii="Arial" w:hAnsi="Arial" w:cs="Arial"/>
          <w:i/>
        </w:rPr>
        <w:t>2</w:t>
      </w:r>
      <w:r w:rsidRPr="00CE7C6B">
        <w:rPr>
          <w:rFonts w:ascii="Arial" w:hAnsi="Arial" w:cs="Arial"/>
          <w:i/>
        </w:rPr>
        <w:t>0-ФЗ</w:t>
      </w:r>
    </w:p>
    <w:p w:rsidR="00CE7C6B" w:rsidRDefault="00CE7C6B" w:rsidP="00CE7C6B"/>
    <w:p w:rsidR="00CE7C6B" w:rsidRDefault="00CE7C6B" w:rsidP="00CE7C6B">
      <w:r w:rsidRPr="0027637F">
        <w:rPr>
          <w:rFonts w:ascii="Arial" w:hAnsi="Arial" w:cs="Arial"/>
        </w:rPr>
        <w:t xml:space="preserve">С 2024 г. право на пособие сохранят и в случае, если мать (или иной родственник) вышла из отпуска по уходу за ребенком до 1,5 лет досрочно (в т.ч. на неполный день, надомную работу или </w:t>
      </w:r>
      <w:proofErr w:type="spellStart"/>
      <w:r w:rsidRPr="0027637F">
        <w:rPr>
          <w:rFonts w:ascii="Arial" w:hAnsi="Arial" w:cs="Arial"/>
        </w:rPr>
        <w:t>дистанционку</w:t>
      </w:r>
      <w:proofErr w:type="spellEnd"/>
      <w:r w:rsidRPr="0027637F">
        <w:rPr>
          <w:rFonts w:ascii="Arial" w:hAnsi="Arial" w:cs="Arial"/>
        </w:rPr>
        <w:t>) или в период такого отпуска трудится у другого работодателя</w:t>
      </w:r>
    </w:p>
    <w:p w:rsidR="00CE7C6B" w:rsidRDefault="00CE7C6B"/>
    <w:sectPr w:rsidR="00CE7C6B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E7C6B"/>
    <w:rsid w:val="00011A8F"/>
    <w:rsid w:val="002A41D3"/>
    <w:rsid w:val="003F2B6D"/>
    <w:rsid w:val="004236C3"/>
    <w:rsid w:val="00586927"/>
    <w:rsid w:val="00613166"/>
    <w:rsid w:val="0092198A"/>
    <w:rsid w:val="009A73E9"/>
    <w:rsid w:val="009C4745"/>
    <w:rsid w:val="00A00CF4"/>
    <w:rsid w:val="00AF5D9B"/>
    <w:rsid w:val="00CA7B85"/>
    <w:rsid w:val="00CE7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6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7C6B"/>
    <w:rPr>
      <w:color w:val="0000FF"/>
      <w:u w:val="single"/>
    </w:rPr>
  </w:style>
  <w:style w:type="paragraph" w:styleId="a4">
    <w:name w:val="Normal (Web)"/>
    <w:basedOn w:val="a"/>
    <w:uiPriority w:val="99"/>
    <w:rsid w:val="00CE7C6B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2023-12-22T03:56:00Z</dcterms:created>
  <dcterms:modified xsi:type="dcterms:W3CDTF">2023-12-22T03:57:00Z</dcterms:modified>
</cp:coreProperties>
</file>